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D6697" w:rsidRPr="006E212A" w:rsidTr="002C161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bookmarkStart w:id="0" w:name="_GoBack"/>
            <w:bookmarkEnd w:id="0"/>
            <w:r w:rsidRPr="006E212A">
              <w:rPr>
                <w:rFonts w:ascii="Calibri" w:hAnsi="Calibri" w:cs="Calibri"/>
                <w:b/>
              </w:rPr>
              <w:t>UČNI NAČRT PREDMETA / COURSE SYLLABUS</w:t>
            </w:r>
          </w:p>
        </w:tc>
      </w:tr>
      <w:tr w:rsidR="00ED6697" w:rsidRPr="006E212A" w:rsidTr="002C1610">
        <w:tc>
          <w:tcPr>
            <w:tcW w:w="1799" w:type="dxa"/>
            <w:gridSpan w:val="3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Znanstvena besedila</w:t>
            </w:r>
          </w:p>
        </w:tc>
      </w:tr>
      <w:tr w:rsidR="00ED6697" w:rsidRPr="006E212A" w:rsidTr="002C1610">
        <w:tc>
          <w:tcPr>
            <w:tcW w:w="1799" w:type="dxa"/>
            <w:gridSpan w:val="3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eastAsia="Calibri" w:hAnsi="Calibri"/>
              </w:rPr>
              <w:t>Academic</w:t>
            </w:r>
            <w:proofErr w:type="spellEnd"/>
            <w:r w:rsidRPr="006E212A">
              <w:rPr>
                <w:rFonts w:ascii="Calibri" w:eastAsia="Calibri" w:hAnsi="Calibri"/>
              </w:rPr>
              <w:t xml:space="preserve"> </w:t>
            </w:r>
            <w:proofErr w:type="spellStart"/>
            <w:r w:rsidRPr="006E212A">
              <w:rPr>
                <w:rFonts w:ascii="Calibri" w:eastAsia="Calibri" w:hAnsi="Calibri"/>
              </w:rPr>
              <w:t>writing</w:t>
            </w:r>
            <w:proofErr w:type="spellEnd"/>
          </w:p>
        </w:tc>
      </w:tr>
      <w:tr w:rsidR="00ED6697" w:rsidRPr="006E212A" w:rsidTr="002C1610">
        <w:tc>
          <w:tcPr>
            <w:tcW w:w="3307" w:type="dxa"/>
            <w:gridSpan w:val="5"/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D6697" w:rsidRPr="006E212A" w:rsidTr="002C161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Študijski program in stopnja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Study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programme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and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Študijska smer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Study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Letnik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Academic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Semester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Semester</w:t>
            </w:r>
          </w:p>
        </w:tc>
      </w:tr>
      <w:tr w:rsidR="00ED6697" w:rsidRPr="006E212A" w:rsidTr="002C161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6E212A">
              <w:rPr>
                <w:rFonts w:ascii="Calibri" w:hAnsi="Calibri" w:cs="Calibri"/>
                <w:bCs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  <w:r w:rsidRPr="006E212A">
              <w:rPr>
                <w:rFonts w:ascii="Calibri" w:hAnsi="Calibri" w:cs="Calibri"/>
                <w:bCs/>
              </w:rPr>
              <w:t>.</w:t>
            </w:r>
          </w:p>
        </w:tc>
      </w:tr>
      <w:tr w:rsidR="00ED6697" w:rsidRPr="006E212A" w:rsidTr="002C161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6E212A">
              <w:rPr>
                <w:rFonts w:ascii="Calibri" w:hAnsi="Calibri" w:cs="Calibri"/>
                <w:bCs/>
              </w:rPr>
              <w:t>Early</w:t>
            </w:r>
            <w:proofErr w:type="spellEnd"/>
            <w:r w:rsidRPr="006E212A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Cs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Cs/>
              </w:rPr>
              <w:t xml:space="preserve">, </w:t>
            </w:r>
            <w:r w:rsidRPr="006E212A">
              <w:rPr>
                <w:rFonts w:ascii="Calibri" w:hAnsi="Calibri" w:cs="Helvetica"/>
              </w:rPr>
              <w:t>2</w:t>
            </w:r>
            <w:r w:rsidRPr="002A6BF4">
              <w:rPr>
                <w:rFonts w:ascii="Calibri" w:hAnsi="Calibri" w:cs="Helvetica"/>
                <w:vertAlign w:val="superscript"/>
              </w:rPr>
              <w:t>nd</w:t>
            </w:r>
            <w:r w:rsidRPr="006E212A">
              <w:rPr>
                <w:rFonts w:ascii="Calibri" w:hAnsi="Calibri" w:cs="Helvetica"/>
              </w:rPr>
              <w:t xml:space="preserve"> </w:t>
            </w:r>
            <w:proofErr w:type="spellStart"/>
            <w:r w:rsidRPr="006E212A">
              <w:rPr>
                <w:rFonts w:ascii="Calibri" w:hAnsi="Calibri" w:cs="Helvetica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</w:t>
            </w:r>
            <w:r w:rsidRPr="006E212A">
              <w:rPr>
                <w:rFonts w:ascii="Calibri" w:hAnsi="Calibri" w:cs="Calibr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  <w:r w:rsidRPr="0069533E">
              <w:rPr>
                <w:rFonts w:ascii="Calibri" w:hAnsi="Calibri" w:cs="Calibri"/>
                <w:bCs/>
                <w:vertAlign w:val="superscript"/>
              </w:rPr>
              <w:t>nd</w:t>
            </w:r>
          </w:p>
        </w:tc>
      </w:tr>
      <w:tr w:rsidR="00ED6697" w:rsidRPr="006E212A" w:rsidTr="002C1610">
        <w:trPr>
          <w:trHeight w:val="103"/>
        </w:trPr>
        <w:tc>
          <w:tcPr>
            <w:tcW w:w="9690" w:type="dxa"/>
            <w:gridSpan w:val="18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ED6697" w:rsidRPr="006E212A" w:rsidTr="002C161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Vrsta predmeta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obvezni/</w:t>
            </w:r>
            <w:proofErr w:type="spellStart"/>
            <w:r w:rsidRPr="006E212A">
              <w:rPr>
                <w:rFonts w:ascii="Calibri" w:hAnsi="Calibri" w:cs="Calibri"/>
              </w:rPr>
              <w:t>Compulsory</w:t>
            </w:r>
            <w:proofErr w:type="spellEnd"/>
          </w:p>
        </w:tc>
      </w:tr>
      <w:tr w:rsidR="00ED6697" w:rsidRPr="006E212A" w:rsidTr="002C1610">
        <w:tc>
          <w:tcPr>
            <w:tcW w:w="5718" w:type="dxa"/>
            <w:gridSpan w:val="12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D6697" w:rsidRPr="006E212A" w:rsidTr="002C161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Univerzitetna koda predmeta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University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course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code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/</w:t>
            </w:r>
          </w:p>
        </w:tc>
      </w:tr>
      <w:tr w:rsidR="00ED6697" w:rsidRPr="006E212A" w:rsidTr="002C1610">
        <w:tc>
          <w:tcPr>
            <w:tcW w:w="9690" w:type="dxa"/>
            <w:gridSpan w:val="18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D6697" w:rsidRPr="006E212A" w:rsidTr="002C161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Predavanja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Seminar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Vaje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Klinične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6E212A">
              <w:rPr>
                <w:rFonts w:ascii="Calibri" w:hAnsi="Calibri" w:cs="Calibri"/>
                <w:b/>
              </w:rPr>
              <w:t>vaje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Calibri"/>
                <w:b/>
                <w:bCs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Druge oblike študija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Calibri"/>
                <w:b/>
                <w:bCs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Samost. delo</w:t>
            </w:r>
          </w:p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Individ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. </w:t>
            </w:r>
            <w:proofErr w:type="spellStart"/>
            <w:r w:rsidRPr="006E212A">
              <w:rPr>
                <w:rFonts w:ascii="Calibri" w:hAnsi="Calibri" w:cs="Calibr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ECTS</w:t>
            </w:r>
          </w:p>
        </w:tc>
      </w:tr>
      <w:tr w:rsidR="00ED6697" w:rsidRPr="006E212A" w:rsidTr="002C161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97" w:rsidRPr="006E212A" w:rsidRDefault="00ED6697" w:rsidP="002C1610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6E212A">
              <w:rPr>
                <w:rFonts w:ascii="Calibri" w:hAnsi="Calibri" w:cs="Calibri"/>
                <w:bCs/>
              </w:rPr>
              <w:t>3</w:t>
            </w:r>
          </w:p>
        </w:tc>
      </w:tr>
      <w:tr w:rsidR="00ED6697" w:rsidRPr="006E212A" w:rsidTr="002C1610">
        <w:tc>
          <w:tcPr>
            <w:tcW w:w="9690" w:type="dxa"/>
            <w:gridSpan w:val="18"/>
          </w:tcPr>
          <w:p w:rsidR="00ED6697" w:rsidRPr="006E212A" w:rsidRDefault="00ED6697" w:rsidP="002C1610">
            <w:pPr>
              <w:spacing w:after="0" w:line="240" w:lineRule="auto"/>
              <w:ind w:left="360"/>
              <w:rPr>
                <w:rFonts w:ascii="Calibri" w:hAnsi="Calibri" w:cs="Calibri"/>
                <w:b/>
                <w:bCs/>
              </w:rPr>
            </w:pPr>
          </w:p>
        </w:tc>
      </w:tr>
      <w:tr w:rsidR="00ED6697" w:rsidRPr="006E212A" w:rsidTr="002C1610">
        <w:tc>
          <w:tcPr>
            <w:tcW w:w="3307" w:type="dxa"/>
            <w:gridSpan w:val="5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Nosilec predmeta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Lecturer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izr. prof. dr. Sonja Starc</w:t>
            </w:r>
            <w:r>
              <w:rPr>
                <w:rFonts w:ascii="Calibri" w:hAnsi="Calibri" w:cs="Calibri"/>
              </w:rPr>
              <w:t xml:space="preserve"> / </w:t>
            </w:r>
            <w:r w:rsidRPr="00906165">
              <w:rPr>
                <w:rFonts w:ascii="Calibri" w:hAnsi="Calibri" w:cs="Calibri"/>
                <w:lang w:val="en-GB"/>
              </w:rPr>
              <w:t xml:space="preserve">Associate </w:t>
            </w:r>
            <w:proofErr w:type="spellStart"/>
            <w:r w:rsidRPr="00906165">
              <w:rPr>
                <w:rFonts w:ascii="Calibri" w:hAnsi="Calibri" w:cs="Calibri"/>
                <w:lang w:val="en-GB"/>
              </w:rPr>
              <w:t>Prof.</w:t>
            </w:r>
            <w:proofErr w:type="spellEnd"/>
            <w:r w:rsidRPr="00906165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906165">
              <w:rPr>
                <w:rFonts w:ascii="Calibri" w:hAnsi="Calibri" w:cs="Calibri"/>
                <w:lang w:val="en-GB"/>
              </w:rPr>
              <w:t>Dr.</w:t>
            </w:r>
            <w:proofErr w:type="spellEnd"/>
            <w:r w:rsidRPr="00906165">
              <w:rPr>
                <w:rFonts w:ascii="Calibri" w:hAnsi="Calibri" w:cs="Calibri"/>
                <w:lang w:val="en-GB"/>
              </w:rPr>
              <w:t xml:space="preserve"> Sonja Starc</w:t>
            </w:r>
          </w:p>
        </w:tc>
      </w:tr>
      <w:tr w:rsidR="00ED6697" w:rsidRPr="006E212A" w:rsidTr="002C1610">
        <w:tc>
          <w:tcPr>
            <w:tcW w:w="9690" w:type="dxa"/>
            <w:gridSpan w:val="18"/>
          </w:tcPr>
          <w:p w:rsidR="00ED6697" w:rsidRPr="006E212A" w:rsidRDefault="00ED6697" w:rsidP="002C1610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ED6697" w:rsidRPr="006E212A" w:rsidTr="002C1610">
        <w:tc>
          <w:tcPr>
            <w:tcW w:w="1641" w:type="dxa"/>
            <w:gridSpan w:val="2"/>
            <w:vMerge w:val="restart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Jeziki / </w:t>
            </w: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Languages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ED6697" w:rsidRPr="006E212A" w:rsidRDefault="00ED6697" w:rsidP="002C1610">
            <w:pPr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Predavanja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Lectures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 w:cs="Calibri"/>
              </w:rPr>
              <w:t>slovenski</w:t>
            </w:r>
            <w:r w:rsidRPr="006E212A">
              <w:rPr>
                <w:rFonts w:ascii="Calibri" w:hAnsi="Calibri" w:cs="Calibri"/>
                <w:bCs/>
              </w:rPr>
              <w:t>/</w:t>
            </w:r>
            <w:proofErr w:type="spellStart"/>
            <w:r w:rsidRPr="006E212A">
              <w:rPr>
                <w:rFonts w:ascii="Calibri" w:hAnsi="Calibri" w:cs="Calibri"/>
                <w:bCs/>
              </w:rPr>
              <w:t>Slovene</w:t>
            </w:r>
            <w:proofErr w:type="spellEnd"/>
          </w:p>
        </w:tc>
      </w:tr>
      <w:tr w:rsidR="00ED6697" w:rsidRPr="006E212A" w:rsidTr="002C161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ED6697" w:rsidRPr="006E212A" w:rsidRDefault="00ED6697" w:rsidP="002C1610">
            <w:pPr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Vaje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Tutorial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 w:cs="Calibri"/>
              </w:rPr>
              <w:t>slovenski</w:t>
            </w:r>
            <w:r w:rsidRPr="006E212A">
              <w:rPr>
                <w:rFonts w:ascii="Calibri" w:hAnsi="Calibri" w:cs="Calibri"/>
                <w:bCs/>
              </w:rPr>
              <w:t>/</w:t>
            </w:r>
            <w:proofErr w:type="spellStart"/>
            <w:r w:rsidRPr="006E212A">
              <w:rPr>
                <w:rFonts w:ascii="Calibri" w:hAnsi="Calibri" w:cs="Calibri"/>
                <w:bCs/>
              </w:rPr>
              <w:t>Slovene</w:t>
            </w:r>
            <w:proofErr w:type="spellEnd"/>
          </w:p>
        </w:tc>
      </w:tr>
      <w:tr w:rsidR="00ED6697" w:rsidRPr="006E212A" w:rsidTr="002C161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Calibri"/>
                <w:b/>
                <w:bCs/>
                <w:lang w:val="en-GB"/>
              </w:rPr>
              <w:t>Conditions for inclusion in work or performance of study obligations:</w:t>
            </w:r>
          </w:p>
        </w:tc>
      </w:tr>
      <w:tr w:rsidR="00ED6697" w:rsidRPr="006E212A" w:rsidTr="002C1610">
        <w:trPr>
          <w:trHeight w:val="23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/</w:t>
            </w:r>
          </w:p>
        </w:tc>
      </w:tr>
      <w:tr w:rsidR="00ED6697" w:rsidRPr="006E212A" w:rsidTr="002C161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Vsebina:</w:t>
            </w:r>
            <w:r w:rsidRPr="006E212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Content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(</w:t>
            </w:r>
            <w:proofErr w:type="spellStart"/>
            <w:r w:rsidRPr="006E212A">
              <w:rPr>
                <w:rFonts w:ascii="Calibri" w:hAnsi="Calibri" w:cs="Calibri"/>
                <w:b/>
              </w:rPr>
              <w:t>Syllabus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outline</w:t>
            </w:r>
            <w:proofErr w:type="spellEnd"/>
            <w:r w:rsidRPr="006E212A">
              <w:rPr>
                <w:rFonts w:ascii="Calibri" w:hAnsi="Calibri" w:cs="Calibri"/>
                <w:b/>
              </w:rPr>
              <w:t>):</w:t>
            </w:r>
          </w:p>
        </w:tc>
      </w:tr>
      <w:tr w:rsidR="00ED6697" w:rsidRPr="006E212A" w:rsidTr="002C1610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Osnovne značilnosti besedila in diskurza. (Besedilotvorni elementi: kohezivna sredstva: ponovne pojavitve: členitev po aktualnosti, tema – </w:t>
            </w:r>
            <w:proofErr w:type="spellStart"/>
            <w:r w:rsidRPr="006E212A">
              <w:rPr>
                <w:rFonts w:ascii="Calibri" w:hAnsi="Calibri" w:cs="Arial"/>
              </w:rPr>
              <w:t>rema</w:t>
            </w:r>
            <w:proofErr w:type="spellEnd"/>
            <w:r w:rsidRPr="006E212A">
              <w:rPr>
                <w:rFonts w:ascii="Calibri" w:hAnsi="Calibri" w:cs="Arial"/>
              </w:rPr>
              <w:t xml:space="preserve">;  razvijanje jedra; tematsko istovetenje kot značilnost znanstvenega izraza; parafraza, členek). 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Koherenca – pomen – smisel, enopomenskost (termini).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Slovenski jezikoslovci o znanstvenih besedilih.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/>
              </w:rPr>
            </w:pPr>
            <w:r w:rsidRPr="006E212A">
              <w:rPr>
                <w:rFonts w:ascii="Calibri" w:eastAsia="Calibri" w:hAnsi="Calibri"/>
              </w:rPr>
              <w:t>Raba in pomen znanstvenega besedila za nacionalno in globalno znanost.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Splošni kulturni vzorec problem – rešitev in njegova struktura.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Izbor jezikovnega/znakovnega koda glede na besedilno vrsto.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Tvorjenje znanstvenega besedila (magistrskega/doktorskega dela): znanstveni aparat, sinopsis, kulturni besedilni vzorec problem-rešitev, razlaganje, definiranje, razvrščanje, </w:t>
            </w:r>
            <w:r w:rsidRPr="006E212A">
              <w:rPr>
                <w:rFonts w:ascii="Calibri" w:hAnsi="Calibri" w:cs="Arial"/>
              </w:rPr>
              <w:lastRenderedPageBreak/>
              <w:t xml:space="preserve">utemeljevanje, razpravljanje, rabo </w:t>
            </w:r>
            <w:proofErr w:type="spellStart"/>
            <w:r w:rsidRPr="006E212A">
              <w:rPr>
                <w:rFonts w:ascii="Calibri" w:hAnsi="Calibri" w:cs="Arial"/>
              </w:rPr>
              <w:t>ponazarjalnega</w:t>
            </w:r>
            <w:proofErr w:type="spellEnd"/>
            <w:r w:rsidRPr="006E212A">
              <w:rPr>
                <w:rFonts w:ascii="Calibri" w:hAnsi="Calibri" w:cs="Arial"/>
              </w:rPr>
              <w:t xml:space="preserve"> gradiva, navajanje in citiranje, povzemanje).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Glagolski, samostalniški slog besedila.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 xml:space="preserve">basic text and discourse properties (Elements of word formation: cohesive means; re-appearance; classification by </w:t>
            </w:r>
            <w:proofErr w:type="spellStart"/>
            <w:r w:rsidRPr="00906165">
              <w:rPr>
                <w:rFonts w:ascii="Calibri" w:hAnsi="Calibri" w:cs="Arial"/>
                <w:lang w:val="en-GB"/>
              </w:rPr>
              <w:t>currentness</w:t>
            </w:r>
            <w:proofErr w:type="spellEnd"/>
            <w:r w:rsidRPr="00906165">
              <w:rPr>
                <w:rFonts w:ascii="Calibri" w:hAnsi="Calibri" w:cs="Arial"/>
                <w:lang w:val="en-GB"/>
              </w:rPr>
              <w:t xml:space="preserve">, topic and </w:t>
            </w:r>
            <w:proofErr w:type="spellStart"/>
            <w:r w:rsidRPr="00906165">
              <w:rPr>
                <w:rFonts w:ascii="Calibri" w:hAnsi="Calibri" w:cs="Arial"/>
                <w:lang w:val="en-GB"/>
              </w:rPr>
              <w:t>rhema</w:t>
            </w:r>
            <w:proofErr w:type="spellEnd"/>
            <w:r w:rsidRPr="00906165">
              <w:rPr>
                <w:rFonts w:ascii="Calibri" w:hAnsi="Calibri" w:cs="Arial"/>
                <w:lang w:val="en-GB"/>
              </w:rPr>
              <w:t>; developing the core, topical equation as a characteristic of scientific language; paraphrase, particle)</w:t>
            </w:r>
            <w:r>
              <w:rPr>
                <w:rFonts w:ascii="Calibri" w:hAnsi="Calibri" w:cs="Arial"/>
                <w:lang w:val="en-GB"/>
              </w:rPr>
              <w:t>,</w:t>
            </w:r>
            <w:r w:rsidRPr="00906165">
              <w:rPr>
                <w:rFonts w:ascii="Calibri" w:hAnsi="Calibri" w:cs="Arial"/>
                <w:lang w:val="en-GB"/>
              </w:rPr>
              <w:t xml:space="preserve"> </w:t>
            </w:r>
          </w:p>
          <w:p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coherence – meaning – purpose, unambig</w:t>
            </w:r>
            <w:r>
              <w:rPr>
                <w:rFonts w:ascii="Calibri" w:hAnsi="Calibri" w:cs="Arial"/>
                <w:lang w:val="en-GB"/>
              </w:rPr>
              <w:t>u</w:t>
            </w:r>
            <w:r w:rsidRPr="00906165">
              <w:rPr>
                <w:rFonts w:ascii="Calibri" w:hAnsi="Calibri" w:cs="Arial"/>
                <w:lang w:val="en-GB"/>
              </w:rPr>
              <w:t>ousness (terms)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>Sl</w:t>
            </w:r>
            <w:r w:rsidRPr="00906165">
              <w:rPr>
                <w:rFonts w:ascii="Calibri" w:hAnsi="Calibri" w:cs="Arial"/>
                <w:lang w:val="en-GB"/>
              </w:rPr>
              <w:t>ovene linguists on scientific texts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/>
                <w:lang w:val="en-GB"/>
              </w:rPr>
            </w:pPr>
            <w:r w:rsidRPr="00906165">
              <w:rPr>
                <w:rFonts w:ascii="Calibri" w:eastAsia="Calibri" w:hAnsi="Calibri"/>
                <w:lang w:val="en-GB"/>
              </w:rPr>
              <w:t>use and importance of scientific texts to science on national as well as global levels</w:t>
            </w:r>
            <w:r>
              <w:rPr>
                <w:rFonts w:ascii="Calibri" w:eastAsia="Calibri" w:hAnsi="Calibri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general cultural pattern problem – solution and structure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selection of linguistic/character code in light of the text type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176079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 xml:space="preserve">production of scientific texts (Master’s/Doctoral thesis): scientific apparatus, synopsis, general textual pattern problem – solution, interpretation, definition, classification, justification, </w:t>
            </w:r>
            <w:r w:rsidRPr="00906165">
              <w:rPr>
                <w:rFonts w:ascii="Calibri" w:hAnsi="Calibri" w:cs="Arial"/>
                <w:lang w:val="en-GB"/>
              </w:rPr>
              <w:lastRenderedPageBreak/>
              <w:t>discussion, application of illustrative materials, quotes and citations, summation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6E212A" w:rsidRDefault="00ED6697" w:rsidP="00ED6697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Calibri"/>
              </w:rPr>
            </w:pPr>
            <w:proofErr w:type="gramStart"/>
            <w:r w:rsidRPr="00906165">
              <w:rPr>
                <w:rFonts w:ascii="Calibri" w:hAnsi="Calibri" w:cs="Arial"/>
                <w:lang w:val="en-GB"/>
              </w:rPr>
              <w:t>verbal</w:t>
            </w:r>
            <w:proofErr w:type="gramEnd"/>
            <w:r w:rsidRPr="00906165">
              <w:rPr>
                <w:rFonts w:ascii="Calibri" w:hAnsi="Calibri" w:cs="Arial"/>
                <w:lang w:val="en-GB"/>
              </w:rPr>
              <w:t>, nominal style of text</w:t>
            </w:r>
            <w:r>
              <w:rPr>
                <w:rFonts w:ascii="Calibri" w:hAnsi="Calibri" w:cs="Arial"/>
                <w:lang w:val="en-GB"/>
              </w:rPr>
              <w:t>.</w:t>
            </w:r>
          </w:p>
        </w:tc>
      </w:tr>
    </w:tbl>
    <w:p w:rsidR="00ED6697" w:rsidRPr="006E212A" w:rsidRDefault="00ED6697" w:rsidP="00ED6697">
      <w:pPr>
        <w:spacing w:after="0" w:line="240" w:lineRule="auto"/>
        <w:rPr>
          <w:rFonts w:ascii="Calibri" w:hAnsi="Calibri"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D6697" w:rsidRPr="006E212A" w:rsidTr="002C1610">
        <w:tc>
          <w:tcPr>
            <w:tcW w:w="9695" w:type="dxa"/>
            <w:gridSpan w:val="6"/>
          </w:tcPr>
          <w:p w:rsidR="00ED6697" w:rsidRPr="006E212A" w:rsidRDefault="00ED6697" w:rsidP="002C1610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</w:rPr>
              <w:br w:type="page"/>
            </w:r>
            <w:r w:rsidRPr="006E212A">
              <w:rPr>
                <w:rFonts w:ascii="Calibri" w:hAnsi="Calibri" w:cs="Calibri"/>
                <w:b/>
              </w:rPr>
              <w:t xml:space="preserve">Temeljni literatura in viri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Readings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:rsidTr="002C1610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Osnovna literatura</w:t>
            </w:r>
            <w:r>
              <w:rPr>
                <w:rFonts w:ascii="Calibri" w:hAnsi="Calibri" w:cs="Arial"/>
                <w:u w:val="single"/>
              </w:rPr>
              <w:t xml:space="preserve"> / </w:t>
            </w:r>
            <w:proofErr w:type="spellStart"/>
            <w:r w:rsidRPr="00724D0F">
              <w:rPr>
                <w:rFonts w:ascii="Calibri" w:hAnsi="Calibri" w:cs="Arial"/>
                <w:u w:val="single"/>
              </w:rPr>
              <w:t>Basic</w:t>
            </w:r>
            <w:proofErr w:type="spellEnd"/>
            <w:r w:rsidRPr="00724D0F">
              <w:rPr>
                <w:rFonts w:ascii="Calibri" w:hAnsi="Calibri" w:cs="Arial"/>
                <w:u w:val="single"/>
              </w:rPr>
              <w:t xml:space="preserve"> literature</w:t>
            </w:r>
            <w:r w:rsidRPr="006E212A">
              <w:rPr>
                <w:rFonts w:ascii="Calibri" w:hAnsi="Calibri" w:cs="Arial"/>
                <w:u w:val="single"/>
              </w:rPr>
              <w:t>: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Osolnik Kunc, Viktorija (2007): Strokovno sporočanje z vidika razumljivosti.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jezik.143-152.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Pisanski Peterlin, </w:t>
            </w:r>
            <w:proofErr w:type="spellStart"/>
            <w:r w:rsidRPr="006E212A">
              <w:rPr>
                <w:rFonts w:ascii="Calibri" w:hAnsi="Calibri" w:cs="Arial"/>
              </w:rPr>
              <w:t>Agnes</w:t>
            </w:r>
            <w:proofErr w:type="spellEnd"/>
            <w:r w:rsidRPr="006E212A">
              <w:rPr>
                <w:rFonts w:ascii="Calibri" w:hAnsi="Calibri" w:cs="Arial"/>
              </w:rPr>
              <w:t xml:space="preserve">  (2007): Raziskave </w:t>
            </w:r>
            <w:proofErr w:type="spellStart"/>
            <w:r w:rsidRPr="006E212A">
              <w:rPr>
                <w:rFonts w:ascii="Calibri" w:hAnsi="Calibri" w:cs="Arial"/>
              </w:rPr>
              <w:t>metabesedilnosti</w:t>
            </w:r>
            <w:proofErr w:type="spellEnd"/>
            <w:r w:rsidRPr="006E212A">
              <w:rPr>
                <w:rFonts w:ascii="Calibri" w:hAnsi="Calibri" w:cs="Arial"/>
              </w:rPr>
              <w:t xml:space="preserve"> v uporabnem jezikoslovju. </w:t>
            </w:r>
            <w:r w:rsidRPr="006E212A">
              <w:rPr>
                <w:rFonts w:ascii="Calibri" w:hAnsi="Calibri" w:cs="Arial"/>
                <w:i/>
                <w:iCs/>
              </w:rPr>
              <w:t>Jezik in slovstvo</w:t>
            </w:r>
            <w:r w:rsidRPr="006E212A">
              <w:rPr>
                <w:rFonts w:ascii="Calibri" w:hAnsi="Calibri" w:cs="Arial"/>
              </w:rPr>
              <w:t xml:space="preserve"> 52 3-4. 7-19.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Starc, Sonja (2007): Struktura znanstvenega besedila in njegova zunanja členjenost, kot se kažeta v primerih besedil </w:t>
            </w:r>
            <w:r w:rsidRPr="006E212A">
              <w:rPr>
                <w:rFonts w:ascii="Calibri" w:hAnsi="Calibri" w:cs="Arial"/>
                <w:i/>
                <w:iCs/>
              </w:rPr>
              <w:t>Jezika in slovstva</w:t>
            </w:r>
            <w:r w:rsidRPr="006E212A">
              <w:rPr>
                <w:rFonts w:ascii="Calibri" w:hAnsi="Calibri" w:cs="Arial"/>
              </w:rPr>
              <w:t xml:space="preserve">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jezik.175-200.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/>
              </w:rPr>
              <w:t xml:space="preserve">Starc, Sonja (2012): Nenehno živo vprašanje o slovenščini kot akademskem jeziku : (za uvod) = </w:t>
            </w:r>
            <w:proofErr w:type="spellStart"/>
            <w:r w:rsidRPr="006E212A">
              <w:rPr>
                <w:rFonts w:ascii="Calibri" w:hAnsi="Calibri"/>
              </w:rPr>
              <w:t>The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constant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question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of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the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use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of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Slovene</w:t>
            </w:r>
            <w:proofErr w:type="spellEnd"/>
            <w:r w:rsidRPr="006E212A">
              <w:rPr>
                <w:rFonts w:ascii="Calibri" w:hAnsi="Calibri"/>
              </w:rPr>
              <w:t xml:space="preserve"> as </w:t>
            </w:r>
            <w:proofErr w:type="spellStart"/>
            <w:r w:rsidRPr="006E212A">
              <w:rPr>
                <w:rFonts w:ascii="Calibri" w:hAnsi="Calibri"/>
              </w:rPr>
              <w:t>an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academic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language</w:t>
            </w:r>
            <w:proofErr w:type="spellEnd"/>
            <w:r w:rsidRPr="006E212A">
              <w:rPr>
                <w:rFonts w:ascii="Calibri" w:hAnsi="Calibri"/>
              </w:rPr>
              <w:t xml:space="preserve">. V: STARC, Sonja (ur.). Akademski jeziki v času globalizacije,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. 19-23, 285-287. 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/>
              </w:rPr>
              <w:t xml:space="preserve">Starc, Sonja (2012): K znanstvenemu besedilu in znanstvenemu jeziku : Ob analizi vzorca naslovov, izvlečkov in uvodov. V: STARC, Sonja (ur.). Akademski jeziki v času globalizacije,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. 152-165, 309-311. 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/>
              </w:rPr>
              <w:t xml:space="preserve">STARC, Sonja (ur.). Akademski jeziki v času globalizacije,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>. 19-23, 285-287. (Izbrana poglavja)</w:t>
            </w:r>
          </w:p>
          <w:p w:rsidR="00ED6697" w:rsidRPr="006E212A" w:rsidRDefault="00ED6697" w:rsidP="00ED6697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Vogel, Jerca (2007): “Nestrokovnost” v primeru poljudnoznanstvenih besedil (pragmatično-funkcijski vidik).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jezik.125-142.</w:t>
            </w:r>
          </w:p>
          <w:p w:rsidR="00ED6697" w:rsidRPr="006E212A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</w:rPr>
            </w:pPr>
          </w:p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Dopolnilna literatura</w:t>
            </w:r>
            <w:r>
              <w:rPr>
                <w:rFonts w:ascii="Calibri" w:hAnsi="Calibri" w:cs="Arial"/>
                <w:u w:val="single"/>
              </w:rPr>
              <w:t xml:space="preserve"> / </w:t>
            </w:r>
            <w:proofErr w:type="spellStart"/>
            <w:r w:rsidRPr="0017462A">
              <w:rPr>
                <w:rFonts w:ascii="Calibri" w:hAnsi="Calibri" w:cs="Arial"/>
                <w:u w:val="single"/>
              </w:rPr>
              <w:t>Additional</w:t>
            </w:r>
            <w:proofErr w:type="spellEnd"/>
            <w:r w:rsidRPr="0017462A">
              <w:rPr>
                <w:rFonts w:ascii="Calibri" w:hAnsi="Calibri" w:cs="Arial"/>
                <w:u w:val="single"/>
              </w:rPr>
              <w:t xml:space="preserve"> literature</w:t>
            </w:r>
            <w:r w:rsidRPr="006E212A">
              <w:rPr>
                <w:rFonts w:ascii="Calibri" w:hAnsi="Calibri" w:cs="Arial"/>
                <w:u w:val="single"/>
              </w:rPr>
              <w:t>:</w:t>
            </w:r>
          </w:p>
          <w:p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Bešter, Marja (1994): Tip besedila kot izrazilo sporočevalčevega namena. V: </w:t>
            </w:r>
            <w:r w:rsidRPr="006E212A">
              <w:rPr>
                <w:rFonts w:ascii="Calibri" w:hAnsi="Calibri" w:cs="Arial"/>
                <w:i/>
                <w:iCs/>
              </w:rPr>
              <w:t>Uporabno jezikoslovje 2</w:t>
            </w:r>
            <w:r w:rsidRPr="006E212A">
              <w:rPr>
                <w:rFonts w:ascii="Calibri" w:hAnsi="Calibri" w:cs="Arial"/>
              </w:rPr>
              <w:t>. Ljubljana: Društvo za uporabno jezikoslovje Slovenije. 44-52.</w:t>
            </w:r>
          </w:p>
          <w:p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Mikolič, Vesna (2007): Izrazi moči argumenta z vidika razumljivosti. V: </w:t>
            </w:r>
            <w:r w:rsidRPr="006E212A">
              <w:rPr>
                <w:rFonts w:ascii="Calibri" w:hAnsi="Calibri" w:cs="Arial"/>
                <w:i/>
                <w:iCs/>
              </w:rPr>
              <w:t>Razvoj slovenskega strokovnega jezika. Obdobja 24. Metode in zvrsti</w:t>
            </w:r>
            <w:r w:rsidRPr="006E212A">
              <w:rPr>
                <w:rFonts w:ascii="Calibri" w:hAnsi="Calibri" w:cs="Arial"/>
              </w:rPr>
              <w:t>. (ur. Irena Orel). Ljubljana: Filozofska fakulteta, Oddelek za slovenistiko, Center za slovenščino kot drugi/tuji jezik.153-162.</w:t>
            </w:r>
          </w:p>
          <w:p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Starc, Sonja (2006): Besedilna matrica in struktura vzorca besedila </w:t>
            </w:r>
            <w:r w:rsidRPr="006E212A">
              <w:rPr>
                <w:rFonts w:ascii="Calibri" w:hAnsi="Calibri" w:cs="Arial"/>
                <w:i/>
                <w:iCs/>
              </w:rPr>
              <w:t>problem – rešitev</w:t>
            </w:r>
            <w:r w:rsidRPr="006E212A">
              <w:rPr>
                <w:rFonts w:ascii="Calibri" w:hAnsi="Calibri" w:cs="Arial"/>
              </w:rPr>
              <w:t xml:space="preserve"> ter možnost njune uporabe pri analizi besedil v šolski praksi. </w:t>
            </w:r>
            <w:r w:rsidRPr="006E212A">
              <w:rPr>
                <w:rFonts w:ascii="Calibri" w:hAnsi="Calibri" w:cs="Arial"/>
                <w:i/>
                <w:iCs/>
              </w:rPr>
              <w:t>Jezik in slovstvo</w:t>
            </w:r>
            <w:r w:rsidRPr="006E212A">
              <w:rPr>
                <w:rFonts w:ascii="Calibri" w:hAnsi="Calibri" w:cs="Arial"/>
              </w:rPr>
              <w:t xml:space="preserve"> 51/1. 33–52</w:t>
            </w:r>
            <w:r w:rsidRPr="006E212A">
              <w:rPr>
                <w:rFonts w:ascii="Calibri" w:hAnsi="Calibri" w:cs="Arial"/>
                <w:i/>
                <w:iCs/>
              </w:rPr>
              <w:t>.</w:t>
            </w:r>
          </w:p>
          <w:p w:rsidR="00ED6697" w:rsidRPr="006E212A" w:rsidRDefault="00ED6697" w:rsidP="00ED6697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Toporišič, J. (1984): Slovenska slovnica. Pregledana in razširjena izdaja. Maribor, Obzorja.</w:t>
            </w:r>
          </w:p>
          <w:p w:rsidR="00ED6697" w:rsidRPr="006E212A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</w:rPr>
            </w:pPr>
          </w:p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Dodatna literatura</w:t>
            </w:r>
            <w:r>
              <w:rPr>
                <w:rFonts w:ascii="Calibri" w:hAnsi="Calibri" w:cs="Arial"/>
                <w:u w:val="single"/>
              </w:rPr>
              <w:t xml:space="preserve"> / </w:t>
            </w:r>
            <w:proofErr w:type="spellStart"/>
            <w:r w:rsidRPr="0017462A">
              <w:rPr>
                <w:rFonts w:ascii="Calibri" w:hAnsi="Calibri" w:cs="Arial"/>
                <w:u w:val="single"/>
              </w:rPr>
              <w:t>Additional</w:t>
            </w:r>
            <w:proofErr w:type="spellEnd"/>
            <w:r w:rsidRPr="0017462A">
              <w:rPr>
                <w:rFonts w:ascii="Calibri" w:hAnsi="Calibri" w:cs="Arial"/>
                <w:u w:val="single"/>
              </w:rPr>
              <w:t xml:space="preserve"> literature</w:t>
            </w:r>
            <w:r w:rsidRPr="006E212A">
              <w:rPr>
                <w:rFonts w:ascii="Calibri" w:hAnsi="Calibri" w:cs="Arial"/>
                <w:u w:val="single"/>
              </w:rPr>
              <w:t>:</w:t>
            </w:r>
          </w:p>
          <w:p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ind w:right="113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Kranjc, Simona (2004): Besedni red, usvajanje prvega in učenje drugega/tujega jezika. V: </w:t>
            </w:r>
            <w:r w:rsidRPr="006E212A">
              <w:rPr>
                <w:rFonts w:ascii="Calibri" w:hAnsi="Calibri" w:cs="Arial"/>
                <w:i/>
                <w:iCs/>
              </w:rPr>
              <w:t xml:space="preserve">Jezik in slovstvo </w:t>
            </w:r>
            <w:r w:rsidRPr="006E212A">
              <w:rPr>
                <w:rFonts w:ascii="Calibri" w:hAnsi="Calibri" w:cs="Arial"/>
              </w:rPr>
              <w:t>XLIX/3–4. 145–158.</w:t>
            </w:r>
          </w:p>
          <w:p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 xml:space="preserve">Kunst Gnamuš, Olga (1995): </w:t>
            </w:r>
            <w:r w:rsidRPr="006E212A">
              <w:rPr>
                <w:rFonts w:ascii="Calibri" w:hAnsi="Calibri" w:cs="Arial"/>
                <w:i/>
                <w:iCs/>
              </w:rPr>
              <w:t>Teorija sporazumevanja</w:t>
            </w:r>
            <w:r w:rsidRPr="006E212A">
              <w:rPr>
                <w:rFonts w:ascii="Calibri" w:hAnsi="Calibri" w:cs="Arial"/>
              </w:rPr>
              <w:t>. Ljubljana: Pedagoški inštitut, Center diskurzivnih študij.</w:t>
            </w:r>
          </w:p>
          <w:p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ind w:right="113"/>
              <w:rPr>
                <w:rFonts w:ascii="Calibri" w:hAnsi="Calibri" w:cs="Arial"/>
              </w:rPr>
            </w:pPr>
            <w:proofErr w:type="spellStart"/>
            <w:r w:rsidRPr="006E212A">
              <w:rPr>
                <w:rFonts w:ascii="Calibri" w:hAnsi="Calibri" w:cs="Arial"/>
              </w:rPr>
              <w:t>Nidorfer</w:t>
            </w:r>
            <w:proofErr w:type="spellEnd"/>
            <w:r w:rsidRPr="006E212A">
              <w:rPr>
                <w:rFonts w:ascii="Calibri" w:hAnsi="Calibri" w:cs="Arial"/>
              </w:rPr>
              <w:t xml:space="preserve"> Brezar, Mojca (1997): </w:t>
            </w:r>
            <w:proofErr w:type="spellStart"/>
            <w:r w:rsidRPr="006E212A">
              <w:rPr>
                <w:rFonts w:ascii="Calibri" w:hAnsi="Calibri" w:cs="Arial"/>
              </w:rPr>
              <w:t>Ilokucijsko</w:t>
            </w:r>
            <w:proofErr w:type="spellEnd"/>
            <w:r w:rsidRPr="006E212A">
              <w:rPr>
                <w:rFonts w:ascii="Calibri" w:hAnsi="Calibri" w:cs="Arial"/>
              </w:rPr>
              <w:t xml:space="preserve"> dejanje zahteve. V: </w:t>
            </w:r>
            <w:r w:rsidRPr="006E212A">
              <w:rPr>
                <w:rFonts w:ascii="Calibri" w:hAnsi="Calibri" w:cs="Arial"/>
                <w:i/>
                <w:iCs/>
              </w:rPr>
              <w:t>Posrednost in argumentacija v govoru.</w:t>
            </w:r>
            <w:r w:rsidRPr="006E212A">
              <w:rPr>
                <w:rFonts w:ascii="Calibri" w:hAnsi="Calibri" w:cs="Arial"/>
              </w:rPr>
              <w:t xml:space="preserve"> Ljubljana: Center za diskurzivne študije.</w:t>
            </w:r>
          </w:p>
          <w:p w:rsidR="00ED6697" w:rsidRPr="006E212A" w:rsidRDefault="00ED6697" w:rsidP="00ED6697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Arial"/>
              </w:rPr>
            </w:pPr>
            <w:proofErr w:type="spellStart"/>
            <w:r w:rsidRPr="006E212A">
              <w:rPr>
                <w:rFonts w:ascii="Calibri" w:hAnsi="Calibri" w:cs="Arial"/>
              </w:rPr>
              <w:t>Halliday</w:t>
            </w:r>
            <w:proofErr w:type="spellEnd"/>
            <w:r w:rsidRPr="006E212A">
              <w:rPr>
                <w:rFonts w:ascii="Calibri" w:hAnsi="Calibri" w:cs="Arial"/>
              </w:rPr>
              <w:t xml:space="preserve">, M. A. K (2004): </w:t>
            </w:r>
            <w:proofErr w:type="spellStart"/>
            <w:r w:rsidRPr="006E212A">
              <w:rPr>
                <w:rFonts w:ascii="Calibri" w:hAnsi="Calibri" w:cs="Arial"/>
                <w:i/>
                <w:iCs/>
              </w:rPr>
              <w:t>The</w:t>
            </w:r>
            <w:proofErr w:type="spellEnd"/>
            <w:r w:rsidRPr="006E212A">
              <w:rPr>
                <w:rFonts w:ascii="Calibri" w:hAnsi="Calibri" w:cs="Arial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 w:cs="Arial"/>
                <w:i/>
                <w:iCs/>
              </w:rPr>
              <w:t>Language</w:t>
            </w:r>
            <w:proofErr w:type="spellEnd"/>
            <w:r w:rsidRPr="006E212A">
              <w:rPr>
                <w:rFonts w:ascii="Calibri" w:hAnsi="Calibri" w:cs="Arial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 w:cs="Arial"/>
                <w:i/>
                <w:iCs/>
              </w:rPr>
              <w:t>of</w:t>
            </w:r>
            <w:proofErr w:type="spellEnd"/>
            <w:r w:rsidRPr="006E212A">
              <w:rPr>
                <w:rFonts w:ascii="Calibri" w:hAnsi="Calibri" w:cs="Arial"/>
                <w:i/>
                <w:iCs/>
              </w:rPr>
              <w:t xml:space="preserve"> Science</w:t>
            </w:r>
            <w:r w:rsidRPr="006E212A">
              <w:rPr>
                <w:rFonts w:ascii="Calibri" w:hAnsi="Calibri" w:cs="Arial"/>
              </w:rPr>
              <w:t xml:space="preserve">. London, New York: </w:t>
            </w:r>
            <w:proofErr w:type="spellStart"/>
            <w:r w:rsidRPr="006E212A">
              <w:rPr>
                <w:rFonts w:ascii="Calibri" w:hAnsi="Calibri" w:cs="Arial"/>
              </w:rPr>
              <w:t>Continuum</w:t>
            </w:r>
            <w:proofErr w:type="spellEnd"/>
            <w:r w:rsidRPr="006E212A">
              <w:rPr>
                <w:rFonts w:ascii="Calibri" w:hAnsi="Calibri" w:cs="Arial"/>
              </w:rPr>
              <w:t>.</w:t>
            </w:r>
          </w:p>
        </w:tc>
      </w:tr>
      <w:tr w:rsidR="00ED6697" w:rsidRPr="006E212A" w:rsidTr="002C161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  <w:lang w:val="en-GB"/>
              </w:rPr>
              <w:t>Objectives and competences</w:t>
            </w:r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:rsidTr="002C161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Cilji:</w:t>
            </w:r>
          </w:p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iCs/>
              </w:rPr>
              <w:t>Študent/-</w:t>
            </w:r>
            <w:proofErr w:type="spellStart"/>
            <w:r w:rsidRPr="006E212A">
              <w:rPr>
                <w:rFonts w:ascii="Calibri" w:hAnsi="Calibri" w:cs="Arial"/>
                <w:iCs/>
              </w:rPr>
              <w:t>ka</w:t>
            </w:r>
            <w:proofErr w:type="spellEnd"/>
            <w:r w:rsidRPr="006E212A">
              <w:rPr>
                <w:rFonts w:ascii="Calibri" w:hAnsi="Calibri" w:cs="Arial"/>
                <w:iCs/>
              </w:rPr>
              <w:t>:</w:t>
            </w:r>
          </w:p>
          <w:p w:rsidR="00ED6697" w:rsidRPr="006E212A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nadgradi predvsem pisno sporazumevalno zmožnost, in sicer s spoznavanjem zakonitosti pragmatike in besediloslovja, kot jih predstavljajo tuji in slovenski raziskovalci;</w:t>
            </w:r>
          </w:p>
          <w:p w:rsidR="00ED6697" w:rsidRPr="006E212A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kritično razčlenjuje znanstvena besedila in ugotavlja njihovo strukturo, izbor izraznih sredstev, diskurzivno vrednost;</w:t>
            </w:r>
          </w:p>
          <w:p w:rsidR="00ED6697" w:rsidRPr="006E212A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usvoji tvorjenje takega besedila (znanstveni aparat, sinopsis, kulturni besedilni vzorec problem-rešitev, razlaganje, definiranje, razvrščanje, utemeljevanje, razpravljanje, rabo </w:t>
            </w:r>
            <w:proofErr w:type="spellStart"/>
            <w:r w:rsidRPr="006E212A">
              <w:rPr>
                <w:rFonts w:ascii="Calibri" w:hAnsi="Calibri" w:cs="Arial"/>
                <w:sz w:val="22"/>
                <w:szCs w:val="22"/>
              </w:rPr>
              <w:t>ponazarjalnega</w:t>
            </w:r>
            <w:proofErr w:type="spellEnd"/>
            <w:r w:rsidRPr="006E212A">
              <w:rPr>
                <w:rFonts w:ascii="Calibri" w:hAnsi="Calibri" w:cs="Arial"/>
                <w:sz w:val="22"/>
                <w:szCs w:val="22"/>
              </w:rPr>
              <w:t xml:space="preserve"> gradiva, navajanje in citiranje, povzemanje).</w:t>
            </w:r>
          </w:p>
          <w:p w:rsidR="00ED6697" w:rsidRPr="006E212A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</w:rPr>
            </w:pPr>
          </w:p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Splošne kompetence: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Zmožnost natančnega in jasnega izražanja ter suverene rabe strokovnega jezika. 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Utrjevanje  jezikovne zmožnosti in s tem povečevanje zmožnosti za uspešno sporočanje s pomočjo znanstvenega besedila. 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 xml:space="preserve">Razvijanje zmožnosti za iskanje, izbiro in uporabo relevantnih podatkov, ki jih ponujajo pisni viri in sodobna tehnologija. </w:t>
            </w:r>
          </w:p>
          <w:p w:rsidR="00ED6697" w:rsidRPr="006E212A" w:rsidRDefault="00ED6697" w:rsidP="002C1610">
            <w:pPr>
              <w:pStyle w:val="Vnos"/>
              <w:ind w:left="1068"/>
              <w:jc w:val="left"/>
              <w:rPr>
                <w:rFonts w:ascii="Calibri" w:hAnsi="Calibri" w:cs="Arial"/>
                <w:i/>
                <w:iCs/>
                <w:sz w:val="22"/>
                <w:szCs w:val="22"/>
              </w:rPr>
            </w:pPr>
          </w:p>
          <w:p w:rsidR="00ED6697" w:rsidRPr="006E212A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</w:rPr>
            </w:pPr>
            <w:proofErr w:type="spellStart"/>
            <w:r w:rsidRPr="006E212A">
              <w:rPr>
                <w:rFonts w:ascii="Calibri" w:hAnsi="Calibri" w:cs="Arial"/>
                <w:u w:val="single"/>
              </w:rPr>
              <w:t>Predmetnospecifične</w:t>
            </w:r>
            <w:proofErr w:type="spellEnd"/>
            <w:r w:rsidRPr="006E212A">
              <w:rPr>
                <w:rFonts w:ascii="Calibri" w:hAnsi="Calibri" w:cs="Arial"/>
                <w:u w:val="single"/>
              </w:rPr>
              <w:t xml:space="preserve"> kompetence: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izbire ustreznih jezikovnih znakov in ustreznega koda glede na govorni položaj in namernost sporočanja.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rabe slogovnih postopkov utemeljevanja, ponazarjanja, definiranja, pojasnjevanja, razpravljanja.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tvorbe znanstvenega besedila (magistrskega dela).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Zmožnost preverjanja in uporabe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Objectives:</w:t>
            </w:r>
          </w:p>
          <w:p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student:</w:t>
            </w:r>
          </w:p>
          <w:p w:rsidR="00ED6697" w:rsidRPr="00906165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to improve in particular their written communication capabilities by explaining the laws of pragmatics and discourse as interpreted by foreign as well as Slovene researchers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:rsidR="00ED6697" w:rsidRPr="00906165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 critical examination of scientific texts and an analysis of structure, selected phrases, discourse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:rsidR="00ED6697" w:rsidRPr="00906165" w:rsidRDefault="00ED6697" w:rsidP="00ED6697">
            <w:pPr>
              <w:pStyle w:val="Telobesedila"/>
              <w:numPr>
                <w:ilvl w:val="0"/>
                <w:numId w:val="3"/>
              </w:numPr>
              <w:spacing w:after="0"/>
              <w:rPr>
                <w:rFonts w:ascii="Calibri" w:hAnsi="Calibri" w:cs="Arial"/>
                <w:sz w:val="22"/>
                <w:szCs w:val="22"/>
                <w:lang w:val="en-GB"/>
              </w:rPr>
            </w:pPr>
            <w:proofErr w:type="gramStart"/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competent</w:t>
            </w:r>
            <w:proofErr w:type="gramEnd"/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 xml:space="preserve"> in the production of such texts (scientific apparatus, synopsis, general textual pattern problem – solution, interpretation, definition, classification, justification, discussion, application of illustrative materials, quotes and citations, summation)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.</w:t>
            </w:r>
          </w:p>
          <w:p w:rsidR="00ED6697" w:rsidRPr="00906165" w:rsidRDefault="00ED6697" w:rsidP="002C1610">
            <w:pPr>
              <w:pStyle w:val="Vnos"/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</w:p>
          <w:p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General competences:</w:t>
            </w:r>
          </w:p>
          <w:p w:rsidR="00ED6697" w:rsidRPr="00906165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accurately and unambiguously convey ideas and the confident use of scientific language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 xml:space="preserve"> </w:t>
            </w:r>
          </w:p>
          <w:p w:rsidR="00ED6697" w:rsidRPr="00906165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improving the linguistic capabilities, subsequently improving the chances of successful comm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unications via scientific texts,</w:t>
            </w:r>
          </w:p>
          <w:p w:rsidR="00ED6697" w:rsidRPr="00906165" w:rsidRDefault="00ED6697" w:rsidP="00ED6697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proofErr w:type="gramStart"/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development</w:t>
            </w:r>
            <w:proofErr w:type="gramEnd"/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 xml:space="preserve"> of the ability to search for, select and apply the relevant data found in written sources or via modern technology. </w:t>
            </w:r>
          </w:p>
          <w:p w:rsidR="00ED6697" w:rsidRPr="00906165" w:rsidRDefault="00ED6697" w:rsidP="002C1610">
            <w:pPr>
              <w:pStyle w:val="Vnos"/>
              <w:ind w:left="1068"/>
              <w:jc w:val="left"/>
              <w:rPr>
                <w:rFonts w:ascii="Calibri" w:hAnsi="Calibri" w:cs="Arial"/>
                <w:i/>
                <w:iCs/>
                <w:sz w:val="22"/>
                <w:szCs w:val="22"/>
                <w:lang w:val="en-GB"/>
              </w:rPr>
            </w:pPr>
          </w:p>
          <w:p w:rsidR="00ED6697" w:rsidRPr="00906165" w:rsidRDefault="00ED6697" w:rsidP="002C1610">
            <w:pPr>
              <w:tabs>
                <w:tab w:val="num" w:pos="2688"/>
              </w:tabs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Subject-specific competences:</w:t>
            </w:r>
          </w:p>
          <w:p w:rsidR="00ED6697" w:rsidRPr="00906165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selection of appropriate verbal symbols and codes in the light of the position of the speaker and the purpose of communication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:rsidR="00ED6697" w:rsidRPr="00906165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justify, illustrate, define, explain and discuss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:rsidR="00ED6697" w:rsidRPr="00176079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 to produce scientific texts (Master’s thesis)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,</w:t>
            </w:r>
          </w:p>
          <w:p w:rsidR="00ED6697" w:rsidRPr="006E212A" w:rsidRDefault="00ED6697" w:rsidP="00ED66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>ability</w:t>
            </w:r>
            <w:proofErr w:type="gramEnd"/>
            <w:r w:rsidRPr="00906165">
              <w:rPr>
                <w:rFonts w:ascii="Calibri" w:hAnsi="Calibri" w:cs="Arial"/>
                <w:sz w:val="22"/>
                <w:szCs w:val="22"/>
                <w:lang w:val="en-GB"/>
              </w:rPr>
              <w:t xml:space="preserve"> to evaluate and apply the acquired knowledge in practice</w:t>
            </w:r>
            <w:r>
              <w:rPr>
                <w:rFonts w:ascii="Calibri" w:hAnsi="Calibri" w:cs="Arial"/>
                <w:sz w:val="22"/>
                <w:szCs w:val="22"/>
                <w:lang w:val="en-GB"/>
              </w:rPr>
              <w:t>.</w:t>
            </w:r>
          </w:p>
        </w:tc>
      </w:tr>
      <w:tr w:rsidR="00ED6697" w:rsidRPr="006E212A" w:rsidTr="002C161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Intended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outcomes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:rsidTr="002C161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u w:val="single"/>
              </w:rPr>
            </w:pPr>
            <w:r w:rsidRPr="006E212A">
              <w:rPr>
                <w:rFonts w:ascii="Calibri" w:hAnsi="Calibri" w:cs="Calibri"/>
                <w:u w:val="single"/>
              </w:rPr>
              <w:t>Znanje in razumevanje:</w:t>
            </w:r>
          </w:p>
          <w:p w:rsidR="00ED6697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Študent/-</w:t>
            </w:r>
            <w:proofErr w:type="spellStart"/>
            <w:r w:rsidRPr="006E212A">
              <w:rPr>
                <w:rFonts w:ascii="Calibri" w:hAnsi="Calibri" w:cs="Arial"/>
              </w:rPr>
              <w:t>ka</w:t>
            </w:r>
            <w:proofErr w:type="spellEnd"/>
            <w:r w:rsidRPr="006E212A">
              <w:rPr>
                <w:rFonts w:ascii="Calibri" w:hAnsi="Calibri" w:cs="Arial"/>
              </w:rPr>
              <w:t xml:space="preserve"> pozna osnovne zakonitosti besedila in razume njihovo interaktivnost.</w:t>
            </w: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</w:p>
          <w:p w:rsidR="00ED6697" w:rsidRPr="006E212A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Arial"/>
                <w:sz w:val="22"/>
                <w:szCs w:val="22"/>
                <w:u w:val="single"/>
              </w:rPr>
              <w:t>Uporaba:</w:t>
            </w: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Študent/-</w:t>
            </w:r>
            <w:proofErr w:type="spellStart"/>
            <w:r w:rsidRPr="006E212A">
              <w:rPr>
                <w:rFonts w:ascii="Calibri" w:hAnsi="Calibri" w:cs="Arial"/>
              </w:rPr>
              <w:t>ka</w:t>
            </w:r>
            <w:proofErr w:type="spellEnd"/>
            <w:r w:rsidRPr="006E212A">
              <w:rPr>
                <w:rFonts w:ascii="Calibri" w:hAnsi="Calibri" w:cs="Arial"/>
              </w:rPr>
              <w:t xml:space="preserve"> kompetentno in kritično izbira ustrezne </w:t>
            </w:r>
            <w:proofErr w:type="spellStart"/>
            <w:r w:rsidRPr="006E212A">
              <w:rPr>
                <w:rFonts w:ascii="Calibri" w:hAnsi="Calibri" w:cs="Arial"/>
              </w:rPr>
              <w:t>semiotske</w:t>
            </w:r>
            <w:proofErr w:type="spellEnd"/>
            <w:r w:rsidRPr="006E212A">
              <w:rPr>
                <w:rFonts w:ascii="Calibri" w:hAnsi="Calibri" w:cs="Arial"/>
              </w:rPr>
              <w:t xml:space="preserve"> (jezikovne in nejezikovne) kode, glede na govorni položaj in namernost sporočanja; tvori magistrsko nalogo/znanstveno besedilo  z uporabo slogovnih postopkov utemeljevanja, ponazarjanja, definiranja, pojasnjevanja, razpravljanja in ustreznega znanstvenega aparata.</w:t>
            </w:r>
          </w:p>
          <w:p w:rsidR="00ED6697" w:rsidRPr="006E212A" w:rsidRDefault="00ED6697" w:rsidP="002C1610">
            <w:pPr>
              <w:spacing w:after="0" w:line="240" w:lineRule="auto"/>
              <w:ind w:left="720"/>
              <w:rPr>
                <w:rFonts w:ascii="Calibri" w:hAnsi="Calibri" w:cs="Arial"/>
              </w:rPr>
            </w:pPr>
          </w:p>
          <w:p w:rsidR="00ED6697" w:rsidRPr="006E212A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</w:rPr>
            </w:pPr>
            <w:r w:rsidRPr="006E212A">
              <w:rPr>
                <w:rFonts w:ascii="Calibri" w:hAnsi="Calibri" w:cs="Arial"/>
                <w:sz w:val="22"/>
                <w:szCs w:val="22"/>
                <w:u w:val="single"/>
              </w:rPr>
              <w:t>Refleksija:</w:t>
            </w:r>
          </w:p>
          <w:p w:rsidR="00ED6697" w:rsidRPr="006E212A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</w:rPr>
            </w:pPr>
            <w:r w:rsidRPr="006E212A">
              <w:rPr>
                <w:rFonts w:ascii="Calibri" w:hAnsi="Calibri" w:cs="Arial"/>
                <w:sz w:val="22"/>
                <w:szCs w:val="22"/>
              </w:rPr>
              <w:t>Študent/-</w:t>
            </w:r>
            <w:proofErr w:type="spellStart"/>
            <w:r w:rsidRPr="006E212A">
              <w:rPr>
                <w:rFonts w:ascii="Calibri" w:hAnsi="Calibri" w:cs="Arial"/>
                <w:sz w:val="22"/>
                <w:szCs w:val="22"/>
              </w:rPr>
              <w:t>ka</w:t>
            </w:r>
            <w:proofErr w:type="spellEnd"/>
            <w:r w:rsidRPr="006E212A">
              <w:rPr>
                <w:rFonts w:ascii="Calibri" w:hAnsi="Calibri" w:cs="Arial"/>
                <w:sz w:val="22"/>
                <w:szCs w:val="22"/>
              </w:rPr>
              <w:t xml:space="preserve"> kritično presoja rabo izraznih sredstev (besednih in nebesednih) v znanstvenih besedilih in strukturo takih besedil.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906165" w:rsidRDefault="00ED6697" w:rsidP="002C1610">
            <w:pPr>
              <w:spacing w:after="0" w:line="240" w:lineRule="auto"/>
              <w:rPr>
                <w:rFonts w:ascii="Calibri" w:hAnsi="Calibri" w:cs="Calibri"/>
                <w:u w:val="single"/>
                <w:lang w:val="en-GB"/>
              </w:rPr>
            </w:pPr>
            <w:r w:rsidRPr="00906165">
              <w:rPr>
                <w:rFonts w:ascii="Calibri" w:hAnsi="Calibri" w:cs="Calibri"/>
                <w:u w:val="single"/>
                <w:lang w:val="en-GB"/>
              </w:rPr>
              <w:t>Knowledge and understanding:</w:t>
            </w:r>
          </w:p>
          <w:p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student is introduced to the fundamental laws of texts as well as their interactivity</w:t>
            </w:r>
          </w:p>
          <w:p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  <w:p w:rsidR="00ED6697" w:rsidRPr="00906165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  <w:t>Application:</w:t>
            </w:r>
          </w:p>
          <w:p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The student is capable of competently and critically selecting the suitable semiotic (verbal and non-verbal) code based on the position of the speaker and the purpose of communications; the production of theses/scientific texts by applying style-related processes such as substantiation, illustration, definition, interpretation, discussion and the appropriate scientific apparatus</w:t>
            </w:r>
          </w:p>
          <w:p w:rsidR="00ED6697" w:rsidRPr="00906165" w:rsidRDefault="00ED6697" w:rsidP="002C1610">
            <w:pPr>
              <w:spacing w:after="0" w:line="240" w:lineRule="auto"/>
              <w:ind w:left="720"/>
              <w:rPr>
                <w:rFonts w:ascii="Calibri" w:hAnsi="Calibri" w:cs="Arial"/>
                <w:lang w:val="en-GB"/>
              </w:rPr>
            </w:pPr>
          </w:p>
          <w:p w:rsidR="00ED6697" w:rsidRPr="00906165" w:rsidRDefault="00ED6697" w:rsidP="002C1610">
            <w:pPr>
              <w:pStyle w:val="Vnos"/>
              <w:ind w:left="0"/>
              <w:jc w:val="left"/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sz w:val="22"/>
                <w:szCs w:val="22"/>
                <w:u w:val="single"/>
                <w:lang w:val="en-GB"/>
              </w:rPr>
              <w:t>Reflection:</w:t>
            </w: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>The student critically evaluates the application of various means of expression (verbal as well as non-verbal) in scientific texts along with their structures.</w:t>
            </w:r>
          </w:p>
        </w:tc>
      </w:tr>
      <w:tr w:rsidR="00ED6697" w:rsidRPr="006E212A" w:rsidTr="002C1610">
        <w:trPr>
          <w:trHeight w:val="105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D6697" w:rsidRPr="006E212A" w:rsidTr="002C161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Learning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and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teaching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methods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:rsidTr="002C1610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  <w:u w:val="single"/>
              </w:rPr>
            </w:pPr>
            <w:r w:rsidRPr="006E212A">
              <w:rPr>
                <w:rFonts w:ascii="Calibri" w:hAnsi="Calibri" w:cs="Arial"/>
                <w:u w:val="single"/>
              </w:rPr>
              <w:t>Metode poučevanja in učenja:</w:t>
            </w:r>
          </w:p>
          <w:p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Razlaga.</w:t>
            </w:r>
          </w:p>
          <w:p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Pogovor / razprava.</w:t>
            </w:r>
          </w:p>
          <w:p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Delo z besedilom (analiza, branje, tvorba).</w:t>
            </w:r>
          </w:p>
          <w:p w:rsidR="00ED6697" w:rsidRPr="006E212A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Proučevanje primera.</w:t>
            </w:r>
          </w:p>
          <w:p w:rsidR="00ED6697" w:rsidRPr="006E212A" w:rsidRDefault="00ED6697" w:rsidP="002C1610">
            <w:pPr>
              <w:spacing w:after="0" w:line="240" w:lineRule="auto"/>
              <w:ind w:left="540"/>
              <w:rPr>
                <w:rFonts w:ascii="Calibri" w:hAnsi="Calibri" w:cs="Arial"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  <w:bCs/>
                <w:u w:val="single"/>
              </w:rPr>
            </w:pPr>
            <w:r w:rsidRPr="006E212A">
              <w:rPr>
                <w:rFonts w:ascii="Calibri" w:hAnsi="Calibri" w:cs="Arial"/>
                <w:bCs/>
                <w:u w:val="single"/>
              </w:rPr>
              <w:t>Oblike dela:</w:t>
            </w:r>
          </w:p>
          <w:p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Frontalna oblika poučevanja.</w:t>
            </w:r>
          </w:p>
          <w:p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Delo v manjših skupinah.</w:t>
            </w:r>
          </w:p>
          <w:p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Samostojno delo študentov.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Teaching and learning methods:</w:t>
            </w:r>
          </w:p>
          <w:p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explanation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interview/debate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processing texts (analysis, reading, producing)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906165" w:rsidRDefault="00ED6697" w:rsidP="00ED6697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proofErr w:type="gramStart"/>
            <w:r w:rsidRPr="00906165">
              <w:rPr>
                <w:rFonts w:ascii="Calibri" w:hAnsi="Calibri" w:cs="Arial"/>
                <w:lang w:val="en-GB"/>
              </w:rPr>
              <w:t>case</w:t>
            </w:r>
            <w:proofErr w:type="gramEnd"/>
            <w:r w:rsidRPr="00906165">
              <w:rPr>
                <w:rFonts w:ascii="Calibri" w:hAnsi="Calibri" w:cs="Arial"/>
                <w:lang w:val="en-GB"/>
              </w:rPr>
              <w:t xml:space="preserve"> study</w:t>
            </w:r>
            <w:r>
              <w:rPr>
                <w:rFonts w:ascii="Calibri" w:hAnsi="Calibri" w:cs="Arial"/>
                <w:lang w:val="en-GB"/>
              </w:rPr>
              <w:t>.</w:t>
            </w:r>
          </w:p>
          <w:p w:rsidR="00ED6697" w:rsidRPr="00906165" w:rsidRDefault="00ED6697" w:rsidP="002C1610">
            <w:pPr>
              <w:spacing w:after="0" w:line="240" w:lineRule="auto"/>
              <w:ind w:left="540"/>
              <w:rPr>
                <w:rFonts w:ascii="Calibri" w:hAnsi="Calibri" w:cs="Arial"/>
                <w:lang w:val="en-GB"/>
              </w:rPr>
            </w:pPr>
          </w:p>
          <w:p w:rsidR="00ED6697" w:rsidRPr="00906165" w:rsidRDefault="00ED6697" w:rsidP="002C1610">
            <w:pPr>
              <w:spacing w:after="0" w:line="240" w:lineRule="auto"/>
              <w:rPr>
                <w:rFonts w:ascii="Calibri" w:hAnsi="Calibri" w:cs="Arial"/>
                <w:bCs/>
                <w:u w:val="single"/>
                <w:lang w:val="en-GB"/>
              </w:rPr>
            </w:pPr>
            <w:r w:rsidRPr="00906165">
              <w:rPr>
                <w:rFonts w:ascii="Calibri" w:hAnsi="Calibri" w:cs="Arial"/>
                <w:u w:val="single"/>
                <w:lang w:val="en-GB"/>
              </w:rPr>
              <w:t>Forms of work:</w:t>
            </w:r>
          </w:p>
          <w:p w:rsidR="00ED6697" w:rsidRPr="00906165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Arial"/>
                <w:lang w:val="en-GB"/>
              </w:rPr>
            </w:pPr>
            <w:r w:rsidRPr="00906165">
              <w:rPr>
                <w:rFonts w:ascii="Calibri" w:hAnsi="Calibri" w:cs="Arial"/>
                <w:lang w:val="en-GB"/>
              </w:rPr>
              <w:t>frontal form of teaching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176079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</w:rPr>
            </w:pPr>
            <w:r w:rsidRPr="00906165">
              <w:rPr>
                <w:rFonts w:ascii="Calibri" w:hAnsi="Calibri" w:cs="Arial"/>
                <w:lang w:val="en-GB"/>
              </w:rPr>
              <w:t>work in small groups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6E212A" w:rsidRDefault="00ED6697" w:rsidP="00ED6697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 w:cs="Calibri"/>
              </w:rPr>
            </w:pPr>
            <w:proofErr w:type="gramStart"/>
            <w:r w:rsidRPr="00906165">
              <w:rPr>
                <w:rFonts w:ascii="Calibri" w:hAnsi="Calibri" w:cs="Arial"/>
                <w:lang w:val="en-GB"/>
              </w:rPr>
              <w:t>independent</w:t>
            </w:r>
            <w:proofErr w:type="gramEnd"/>
            <w:r w:rsidRPr="00906165">
              <w:rPr>
                <w:rFonts w:ascii="Calibri" w:hAnsi="Calibri" w:cs="Arial"/>
                <w:lang w:val="en-GB"/>
              </w:rPr>
              <w:t xml:space="preserve"> student activities.</w:t>
            </w:r>
          </w:p>
        </w:tc>
      </w:tr>
      <w:tr w:rsidR="00ED6697" w:rsidRPr="006E212A" w:rsidTr="002C161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Delež (v %) /</w:t>
            </w: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</w:rPr>
              <w:t>Weight</w:t>
            </w:r>
            <w:proofErr w:type="spellEnd"/>
            <w:r w:rsidRPr="006E212A">
              <w:rPr>
                <w:rFonts w:ascii="Calibri" w:hAnsi="Calibri" w:cs="Calibr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 w:rsidRPr="006E212A">
              <w:rPr>
                <w:rFonts w:ascii="Calibri" w:hAnsi="Calibri" w:cs="Calibri"/>
                <w:b/>
              </w:rPr>
              <w:t>Assessment</w:t>
            </w:r>
            <w:proofErr w:type="spellEnd"/>
            <w:r w:rsidRPr="006E212A">
              <w:rPr>
                <w:rFonts w:ascii="Calibri" w:hAnsi="Calibri" w:cs="Calibri"/>
                <w:b/>
              </w:rPr>
              <w:t>:</w:t>
            </w:r>
          </w:p>
        </w:tc>
      </w:tr>
      <w:tr w:rsidR="00ED6697" w:rsidRPr="006E212A" w:rsidTr="002C161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Način (pisni izpit, ustno izpraševanje, naloge, projekt)</w:t>
            </w:r>
            <w:r>
              <w:rPr>
                <w:rFonts w:ascii="Calibri" w:hAnsi="Calibri" w:cs="Calibri"/>
              </w:rPr>
              <w:t>:</w:t>
            </w: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Arial"/>
              </w:rPr>
            </w:pPr>
          </w:p>
          <w:p w:rsidR="00ED6697" w:rsidRPr="006E212A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hAnsi="Calibri" w:cs="Arial"/>
              </w:rPr>
              <w:t>Pisni izpit,</w:t>
            </w:r>
          </w:p>
          <w:p w:rsidR="00ED6697" w:rsidRPr="006E212A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Arial"/>
              </w:rPr>
            </w:pPr>
            <w:r w:rsidRPr="006E212A">
              <w:rPr>
                <w:rFonts w:ascii="Calibri" w:eastAsia="Calibri" w:hAnsi="Calibri"/>
              </w:rPr>
              <w:t>seminarji (analize znanstvenih besedil in predstavitev analiz).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 xml:space="preserve">80 % </w:t>
            </w:r>
          </w:p>
          <w:p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 w:cs="Calibri"/>
              </w:rPr>
              <w:t>20 %</w:t>
            </w:r>
          </w:p>
          <w:p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E212A">
              <w:rPr>
                <w:rFonts w:ascii="Calibri" w:hAnsi="Calibri" w:cs="Calibri"/>
              </w:rPr>
              <w:t>Type</w:t>
            </w:r>
            <w:proofErr w:type="spellEnd"/>
            <w:r w:rsidRPr="006E212A">
              <w:rPr>
                <w:rFonts w:ascii="Calibri" w:hAnsi="Calibri" w:cs="Calibri"/>
              </w:rPr>
              <w:t xml:space="preserve"> (</w:t>
            </w:r>
            <w:proofErr w:type="spellStart"/>
            <w:r w:rsidRPr="006E212A">
              <w:rPr>
                <w:rFonts w:ascii="Calibri" w:hAnsi="Calibri" w:cs="Calibri"/>
              </w:rPr>
              <w:t>examination</w:t>
            </w:r>
            <w:proofErr w:type="spellEnd"/>
            <w:r w:rsidRPr="006E212A">
              <w:rPr>
                <w:rFonts w:ascii="Calibri" w:hAnsi="Calibri" w:cs="Calibri"/>
              </w:rPr>
              <w:t xml:space="preserve">, oral, </w:t>
            </w:r>
            <w:proofErr w:type="spellStart"/>
            <w:r w:rsidRPr="006E212A">
              <w:rPr>
                <w:rFonts w:ascii="Calibri" w:hAnsi="Calibri" w:cs="Calibri"/>
              </w:rPr>
              <w:t>coursework</w:t>
            </w:r>
            <w:proofErr w:type="spellEnd"/>
            <w:r w:rsidRPr="006E212A">
              <w:rPr>
                <w:rFonts w:ascii="Calibri" w:hAnsi="Calibri" w:cs="Calibri"/>
              </w:rPr>
              <w:t xml:space="preserve">, </w:t>
            </w:r>
            <w:proofErr w:type="spellStart"/>
            <w:r w:rsidRPr="006E212A">
              <w:rPr>
                <w:rFonts w:ascii="Calibri" w:hAnsi="Calibri" w:cs="Calibri"/>
              </w:rPr>
              <w:t>project</w:t>
            </w:r>
            <w:proofErr w:type="spellEnd"/>
            <w:r w:rsidRPr="006E212A">
              <w:rPr>
                <w:rFonts w:ascii="Calibri" w:hAnsi="Calibri" w:cs="Calibri"/>
              </w:rPr>
              <w:t>):</w:t>
            </w:r>
          </w:p>
          <w:p w:rsidR="00ED6697" w:rsidRDefault="00ED6697" w:rsidP="002C1610">
            <w:pPr>
              <w:spacing w:after="0" w:line="240" w:lineRule="auto"/>
              <w:rPr>
                <w:rFonts w:ascii="Calibri" w:hAnsi="Calibri" w:cs="Calibri"/>
              </w:rPr>
            </w:pPr>
          </w:p>
          <w:p w:rsidR="00ED6697" w:rsidRPr="00176079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 w:rsidRPr="00906165">
              <w:rPr>
                <w:rFonts w:ascii="Calibri" w:hAnsi="Calibri" w:cs="Arial"/>
                <w:lang w:val="en-GB"/>
              </w:rPr>
              <w:t>written examination</w:t>
            </w:r>
            <w:r>
              <w:rPr>
                <w:rFonts w:ascii="Calibri" w:hAnsi="Calibri" w:cs="Arial"/>
                <w:lang w:val="en-GB"/>
              </w:rPr>
              <w:t>,</w:t>
            </w:r>
          </w:p>
          <w:p w:rsidR="00ED6697" w:rsidRPr="006E212A" w:rsidRDefault="00ED6697" w:rsidP="00ED6697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proofErr w:type="gramStart"/>
            <w:r w:rsidRPr="00906165">
              <w:rPr>
                <w:rFonts w:ascii="Calibri" w:eastAsia="Calibri" w:hAnsi="Calibri"/>
                <w:lang w:val="en-GB"/>
              </w:rPr>
              <w:t>seminars</w:t>
            </w:r>
            <w:proofErr w:type="gramEnd"/>
            <w:r w:rsidRPr="00906165">
              <w:rPr>
                <w:rFonts w:ascii="Calibri" w:eastAsia="Calibri" w:hAnsi="Calibri"/>
                <w:lang w:val="en-GB"/>
              </w:rPr>
              <w:t xml:space="preserve"> (analyses of scientific texts and the presentation of the findings)</w:t>
            </w:r>
            <w:r>
              <w:rPr>
                <w:rFonts w:ascii="Calibri" w:eastAsia="Calibri" w:hAnsi="Calibri"/>
                <w:lang w:val="en-GB"/>
              </w:rPr>
              <w:t>.</w:t>
            </w:r>
          </w:p>
        </w:tc>
      </w:tr>
      <w:tr w:rsidR="00ED6697" w:rsidRPr="006E212A" w:rsidTr="002C161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:rsidR="00ED6697" w:rsidRPr="006E212A" w:rsidRDefault="00ED6697" w:rsidP="002C161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E212A">
              <w:rPr>
                <w:rFonts w:ascii="Calibri" w:hAnsi="Calibri" w:cs="Calibri"/>
                <w:b/>
              </w:rPr>
              <w:t xml:space="preserve">Reference nosilca / </w:t>
            </w:r>
            <w:proofErr w:type="spellStart"/>
            <w:r w:rsidRPr="006E212A">
              <w:rPr>
                <w:rFonts w:ascii="Calibri" w:hAnsi="Calibri" w:cs="Calibri"/>
                <w:b/>
              </w:rPr>
              <w:t>Lecturer's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E212A">
              <w:rPr>
                <w:rFonts w:ascii="Calibri" w:hAnsi="Calibri" w:cs="Calibri"/>
                <w:b/>
              </w:rPr>
              <w:t>references</w:t>
            </w:r>
            <w:proofErr w:type="spellEnd"/>
            <w:r w:rsidRPr="006E212A">
              <w:rPr>
                <w:rFonts w:ascii="Calibri" w:hAnsi="Calibri" w:cs="Calibri"/>
                <w:b/>
              </w:rPr>
              <w:t xml:space="preserve">: </w:t>
            </w:r>
          </w:p>
        </w:tc>
      </w:tr>
      <w:tr w:rsidR="00ED6697" w:rsidRPr="006E212A" w:rsidTr="002C161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</w:t>
            </w:r>
            <w:proofErr w:type="spellStart"/>
            <w:r w:rsidRPr="006E212A">
              <w:rPr>
                <w:rFonts w:ascii="Calibri" w:hAnsi="Calibri"/>
              </w:rPr>
              <w:t>Multimodal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Advertisements</w:t>
            </w:r>
            <w:proofErr w:type="spellEnd"/>
            <w:r w:rsidRPr="006E212A">
              <w:rPr>
                <w:rFonts w:ascii="Calibri" w:hAnsi="Calibri"/>
              </w:rPr>
              <w:t xml:space="preserve"> as a </w:t>
            </w:r>
            <w:proofErr w:type="spellStart"/>
            <w:r w:rsidRPr="006E212A">
              <w:rPr>
                <w:rFonts w:ascii="Calibri" w:hAnsi="Calibri"/>
              </w:rPr>
              <w:t>Genre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within</w:t>
            </w:r>
            <w:proofErr w:type="spellEnd"/>
            <w:r w:rsidRPr="006E212A">
              <w:rPr>
                <w:rFonts w:ascii="Calibri" w:hAnsi="Calibri"/>
              </w:rPr>
              <w:t xml:space="preserve"> a </w:t>
            </w:r>
            <w:proofErr w:type="spellStart"/>
            <w:r w:rsidRPr="006E212A">
              <w:rPr>
                <w:rFonts w:ascii="Calibri" w:hAnsi="Calibri"/>
              </w:rPr>
              <w:t>Historical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Context</w:t>
            </w:r>
            <w:proofErr w:type="spellEnd"/>
            <w:r w:rsidRPr="006E212A">
              <w:rPr>
                <w:rFonts w:ascii="Calibri" w:hAnsi="Calibri"/>
              </w:rPr>
              <w:t xml:space="preserve">. V: </w:t>
            </w:r>
            <w:proofErr w:type="spellStart"/>
            <w:r w:rsidRPr="006E212A">
              <w:rPr>
                <w:rFonts w:ascii="Calibri" w:hAnsi="Calibri"/>
              </w:rPr>
              <w:t>Maioranni</w:t>
            </w:r>
            <w:proofErr w:type="spellEnd"/>
            <w:r w:rsidRPr="006E212A">
              <w:rPr>
                <w:rFonts w:ascii="Calibri" w:hAnsi="Calibri"/>
              </w:rPr>
              <w:t xml:space="preserve">, </w:t>
            </w:r>
            <w:proofErr w:type="spellStart"/>
            <w:r w:rsidRPr="006E212A">
              <w:rPr>
                <w:rFonts w:ascii="Calibri" w:hAnsi="Calibri"/>
              </w:rPr>
              <w:t>Arianna</w:t>
            </w:r>
            <w:proofErr w:type="spellEnd"/>
            <w:r w:rsidRPr="006E212A">
              <w:rPr>
                <w:rFonts w:ascii="Calibri" w:hAnsi="Calibri"/>
              </w:rPr>
              <w:t xml:space="preserve">, Christie, Christine (ur.): </w:t>
            </w:r>
            <w:proofErr w:type="spellStart"/>
            <w:r w:rsidRPr="006E212A">
              <w:rPr>
                <w:rFonts w:ascii="Calibri" w:hAnsi="Calibri"/>
                <w:i/>
              </w:rPr>
              <w:t>Multimodal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</w:rPr>
              <w:t>Epistemologies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. </w:t>
            </w:r>
            <w:proofErr w:type="spellStart"/>
            <w:r w:rsidRPr="006E212A">
              <w:rPr>
                <w:rFonts w:ascii="Calibri" w:hAnsi="Calibri"/>
                <w:i/>
              </w:rPr>
              <w:t>Towards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</w:rPr>
              <w:t>an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</w:rPr>
              <w:t>Integrated</w:t>
            </w:r>
            <w:proofErr w:type="spellEnd"/>
            <w:r w:rsidRPr="006E212A">
              <w:rPr>
                <w:rFonts w:ascii="Calibri" w:hAnsi="Calibri"/>
                <w:i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</w:rPr>
              <w:t>Framework</w:t>
            </w:r>
            <w:proofErr w:type="spellEnd"/>
            <w:r w:rsidRPr="006E212A">
              <w:rPr>
                <w:rFonts w:ascii="Calibri" w:hAnsi="Calibri"/>
              </w:rPr>
              <w:t xml:space="preserve">. New York, London: </w:t>
            </w:r>
            <w:proofErr w:type="spellStart"/>
            <w:r w:rsidRPr="006E212A">
              <w:rPr>
                <w:rFonts w:ascii="Calibri" w:hAnsi="Calibri"/>
              </w:rPr>
              <w:t>Routledge</w:t>
            </w:r>
            <w:proofErr w:type="spellEnd"/>
            <w:r w:rsidRPr="006E212A">
              <w:rPr>
                <w:rFonts w:ascii="Calibri" w:hAnsi="Calibri"/>
              </w:rPr>
              <w:t>. 2014.94-110.</w:t>
            </w:r>
          </w:p>
          <w:p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K znanstvenemu besedilu in znanstvenemu jeziku : Ob analizi vzorca naslovov, izvlečkov in uvodov. V: STARC, Sonja (ur.). </w:t>
            </w:r>
            <w:r w:rsidRPr="006E212A">
              <w:rPr>
                <w:rFonts w:ascii="Calibri" w:hAnsi="Calibri"/>
                <w:i/>
                <w:iCs/>
              </w:rPr>
              <w:t xml:space="preserve">Akademski jeziki v času globalizacije =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Academic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languages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in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the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era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of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globalisation</w:t>
            </w:r>
            <w:proofErr w:type="spellEnd"/>
            <w:r w:rsidRPr="006E212A">
              <w:rPr>
                <w:rFonts w:ascii="Calibri" w:hAnsi="Calibri"/>
              </w:rPr>
              <w:t xml:space="preserve">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, 2012, str. 152-165, 309-311. [COBISS.SI-ID </w:t>
            </w:r>
            <w:hyperlink r:id="rId5" w:tgtFrame="_blank" w:history="1">
              <w:r w:rsidRPr="006E212A">
                <w:rPr>
                  <w:rFonts w:ascii="Calibri" w:hAnsi="Calibri"/>
                  <w:u w:val="single"/>
                </w:rPr>
                <w:t>4635863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Stik disciplin v besedilu iz besednih in slikovnih </w:t>
            </w:r>
            <w:proofErr w:type="spellStart"/>
            <w:r w:rsidRPr="006E212A">
              <w:rPr>
                <w:rFonts w:ascii="Calibri" w:hAnsi="Calibri"/>
              </w:rPr>
              <w:t>semiotskih</w:t>
            </w:r>
            <w:proofErr w:type="spellEnd"/>
            <w:r w:rsidRPr="006E212A">
              <w:rPr>
                <w:rFonts w:ascii="Calibri" w:hAnsi="Calibri"/>
              </w:rPr>
              <w:t xml:space="preserve"> virov. V: KRANJC, Simona (ur.). </w:t>
            </w:r>
            <w:proofErr w:type="spellStart"/>
            <w:r w:rsidRPr="006E212A">
              <w:rPr>
                <w:rFonts w:ascii="Calibri" w:hAnsi="Calibri"/>
                <w:i/>
                <w:iCs/>
              </w:rPr>
              <w:t>Meddisciplinarnost</w:t>
            </w:r>
            <w:proofErr w:type="spellEnd"/>
            <w:r w:rsidRPr="006E212A">
              <w:rPr>
                <w:rFonts w:ascii="Calibri" w:hAnsi="Calibri"/>
                <w:i/>
                <w:iCs/>
              </w:rPr>
              <w:t xml:space="preserve"> v slovenistiki</w:t>
            </w:r>
            <w:r w:rsidRPr="006E212A">
              <w:rPr>
                <w:rFonts w:ascii="Calibri" w:hAnsi="Calibri"/>
              </w:rPr>
              <w:t xml:space="preserve">, (Obdobja, Simpozij, = </w:t>
            </w:r>
            <w:proofErr w:type="spellStart"/>
            <w:r w:rsidRPr="006E212A">
              <w:rPr>
                <w:rFonts w:ascii="Calibri" w:hAnsi="Calibri"/>
              </w:rPr>
              <w:t>Symposium</w:t>
            </w:r>
            <w:proofErr w:type="spellEnd"/>
            <w:r w:rsidRPr="006E212A">
              <w:rPr>
                <w:rFonts w:ascii="Calibri" w:hAnsi="Calibri"/>
              </w:rPr>
              <w:t xml:space="preserve">, 30). 1. natis. Ljubljana: Znanstvena založba Filozofske fakultete, 2011, str. 433-440, </w:t>
            </w:r>
            <w:proofErr w:type="spellStart"/>
            <w:r w:rsidRPr="006E212A">
              <w:rPr>
                <w:rFonts w:ascii="Calibri" w:hAnsi="Calibri"/>
              </w:rPr>
              <w:t>ilustr</w:t>
            </w:r>
            <w:proofErr w:type="spellEnd"/>
            <w:r w:rsidRPr="006E212A">
              <w:rPr>
                <w:rFonts w:ascii="Calibri" w:hAnsi="Calibri"/>
              </w:rPr>
              <w:t xml:space="preserve">. </w:t>
            </w:r>
            <w:hyperlink r:id="rId6" w:history="1">
              <w:r w:rsidRPr="006E212A">
                <w:rPr>
                  <w:rFonts w:ascii="Calibri" w:hAnsi="Calibri"/>
                  <w:u w:val="single"/>
                </w:rPr>
                <w:t>http://www.centerslo.net/files/file/simpozij/simp30/Zbornik/Starc.pdf</w:t>
              </w:r>
            </w:hyperlink>
            <w:r w:rsidRPr="006E212A">
              <w:rPr>
                <w:rFonts w:ascii="Calibri" w:hAnsi="Calibri"/>
              </w:rPr>
              <w:t xml:space="preserve">. [COBISS.SI-ID </w:t>
            </w:r>
            <w:hyperlink r:id="rId7" w:tgtFrame="_blank" w:history="1">
              <w:r w:rsidRPr="006E212A">
                <w:rPr>
                  <w:rFonts w:ascii="Calibri" w:hAnsi="Calibri"/>
                  <w:u w:val="single"/>
                </w:rPr>
                <w:t>4144855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</w:rPr>
              <w:t xml:space="preserve">STARC, Sonja. Zmožnost dekodiranja </w:t>
            </w:r>
            <w:proofErr w:type="spellStart"/>
            <w:r w:rsidRPr="006E212A">
              <w:rPr>
                <w:rFonts w:ascii="Calibri" w:hAnsi="Calibri"/>
              </w:rPr>
              <w:t>večkodnih</w:t>
            </w:r>
            <w:proofErr w:type="spellEnd"/>
            <w:r w:rsidRPr="006E212A">
              <w:rPr>
                <w:rFonts w:ascii="Calibri" w:hAnsi="Calibri"/>
              </w:rPr>
              <w:t xml:space="preserve"> besedil kot sestavina besedilne pismenosti. V: COTIČ, Mara (ur.), MEDVED-UDOVIČ, Vida (ur.), STARC, Sonja (ur.). </w:t>
            </w:r>
            <w:r w:rsidRPr="006E212A">
              <w:rPr>
                <w:rFonts w:ascii="Calibri" w:hAnsi="Calibri"/>
                <w:i/>
                <w:iCs/>
              </w:rPr>
              <w:t>Razvijanje različnih pismenosti</w:t>
            </w:r>
            <w:r w:rsidRPr="006E212A">
              <w:rPr>
                <w:rFonts w:ascii="Calibri" w:hAnsi="Calibri"/>
              </w:rPr>
              <w:t xml:space="preserve">, (Knjižnica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 </w:t>
            </w:r>
            <w:proofErr w:type="spellStart"/>
            <w:r w:rsidRPr="006E212A">
              <w:rPr>
                <w:rFonts w:ascii="Calibri" w:hAnsi="Calibri"/>
              </w:rPr>
              <w:t>Ludus</w:t>
            </w:r>
            <w:proofErr w:type="spellEnd"/>
            <w:r w:rsidRPr="006E212A">
              <w:rPr>
                <w:rFonts w:ascii="Calibri" w:hAnsi="Calibri"/>
              </w:rPr>
              <w:t xml:space="preserve">). Koper: Univerza na Primorskem, Znanstveno-raziskovalno središče, Univerzitetna založba </w:t>
            </w:r>
            <w:proofErr w:type="spellStart"/>
            <w:r w:rsidRPr="006E212A">
              <w:rPr>
                <w:rFonts w:ascii="Calibri" w:hAnsi="Calibri"/>
              </w:rPr>
              <w:t>Annales</w:t>
            </w:r>
            <w:proofErr w:type="spellEnd"/>
            <w:r w:rsidRPr="006E212A">
              <w:rPr>
                <w:rFonts w:ascii="Calibri" w:hAnsi="Calibri"/>
              </w:rPr>
              <w:t xml:space="preserve">, 2011, str. 28-36, 498-499. [COBISS.SI-ID </w:t>
            </w:r>
            <w:hyperlink r:id="rId8" w:tgtFrame="_blank" w:history="1">
              <w:r w:rsidRPr="006E212A">
                <w:rPr>
                  <w:rFonts w:ascii="Calibri" w:hAnsi="Calibri"/>
                  <w:u w:val="single"/>
                </w:rPr>
                <w:t>4197591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/>
              </w:rPr>
            </w:pPr>
            <w:r w:rsidRPr="006E212A">
              <w:rPr>
                <w:rFonts w:ascii="Calibri" w:hAnsi="Calibri"/>
                <w:b/>
                <w:bCs/>
              </w:rPr>
              <w:t xml:space="preserve">27. </w:t>
            </w:r>
            <w:r w:rsidRPr="006E212A">
              <w:rPr>
                <w:rFonts w:ascii="Calibri" w:hAnsi="Calibri"/>
              </w:rPr>
              <w:t xml:space="preserve">STARC, Sonja. Učbeniška besedila o Primožu Trubarju. Izbor izraznih sredstev vrednotenja v verbalnih in </w:t>
            </w:r>
            <w:proofErr w:type="spellStart"/>
            <w:r w:rsidRPr="006E212A">
              <w:rPr>
                <w:rFonts w:ascii="Calibri" w:hAnsi="Calibri"/>
              </w:rPr>
              <w:t>večkodnih</w:t>
            </w:r>
            <w:proofErr w:type="spellEnd"/>
            <w:r w:rsidRPr="006E212A">
              <w:rPr>
                <w:rFonts w:ascii="Calibri" w:hAnsi="Calibri"/>
              </w:rPr>
              <w:t xml:space="preserve"> besedilih ter njihova vloga na besedilni ravni. V: BJELČEVIČ, Aleksander (ur.). </w:t>
            </w:r>
            <w:r w:rsidRPr="006E212A">
              <w:rPr>
                <w:rFonts w:ascii="Calibri" w:hAnsi="Calibri"/>
                <w:i/>
                <w:iCs/>
              </w:rPr>
              <w:t>Reformacija na Slovenskem : (ob 500-letnici Trubarjevega rojstva)</w:t>
            </w:r>
            <w:r w:rsidRPr="006E212A">
              <w:rPr>
                <w:rFonts w:ascii="Calibri" w:hAnsi="Calibri"/>
              </w:rPr>
              <w:t xml:space="preserve">, (Obdobja, Simpozij, = </w:t>
            </w:r>
            <w:proofErr w:type="spellStart"/>
            <w:r w:rsidRPr="006E212A">
              <w:rPr>
                <w:rFonts w:ascii="Calibri" w:hAnsi="Calibri"/>
              </w:rPr>
              <w:t>Symposium</w:t>
            </w:r>
            <w:proofErr w:type="spellEnd"/>
            <w:r w:rsidRPr="006E212A">
              <w:rPr>
                <w:rFonts w:ascii="Calibri" w:hAnsi="Calibri"/>
              </w:rPr>
              <w:t xml:space="preserve">, 27). 1. natis. Ljubljana: Znanstvena založba Filozofske fakultete, 2010, str. 241-259. </w:t>
            </w:r>
            <w:hyperlink r:id="rId9" w:history="1">
              <w:r w:rsidRPr="006E212A">
                <w:rPr>
                  <w:rFonts w:ascii="Calibri" w:hAnsi="Calibri"/>
                  <w:u w:val="single"/>
                </w:rPr>
                <w:t>http://www.centerslo.net/files/file/simpozij/simp27/20_Starc.pdf</w:t>
              </w:r>
            </w:hyperlink>
            <w:r w:rsidRPr="006E212A">
              <w:rPr>
                <w:rFonts w:ascii="Calibri" w:hAnsi="Calibri"/>
              </w:rPr>
              <w:t xml:space="preserve">. [COBISS.SI-ID </w:t>
            </w:r>
            <w:hyperlink r:id="rId10" w:tgtFrame="_blank" w:history="1">
              <w:r w:rsidRPr="006E212A">
                <w:rPr>
                  <w:rFonts w:ascii="Calibri" w:hAnsi="Calibri"/>
                  <w:u w:val="single"/>
                </w:rPr>
                <w:t>3812055</w:t>
              </w:r>
            </w:hyperlink>
            <w:r w:rsidRPr="006E212A">
              <w:rPr>
                <w:rFonts w:ascii="Calibri" w:hAnsi="Calibri"/>
              </w:rPr>
              <w:t xml:space="preserve">] </w:t>
            </w:r>
          </w:p>
          <w:p w:rsidR="00ED6697" w:rsidRPr="006E212A" w:rsidRDefault="00ED6697" w:rsidP="00ED6697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</w:rPr>
            </w:pPr>
            <w:r w:rsidRPr="006E212A">
              <w:rPr>
                <w:rFonts w:ascii="Calibri" w:hAnsi="Calibri"/>
              </w:rPr>
              <w:t>STARC, Sonja. Struktura znanstvenega besedila in njegova zunanja členjenost, kot se kažeta v primerih besedil Jezika in slovstva. V: OREL, Irena (ur.). Razvoj slovenskega strokovnega jezika, (Obdobja, Metode in zvrsti, 24). Ljubljana: Filozofska fakulteta, Oddelek za slovenistiko, Center za slovenščino kot drugi/tuji jezik, 2007, str. 175-200. [COBISS.SI-ID 2498263]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136D"/>
    <w:multiLevelType w:val="hybridMultilevel"/>
    <w:tmpl w:val="FE1AF4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14B30"/>
    <w:multiLevelType w:val="hybridMultilevel"/>
    <w:tmpl w:val="67B2B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E7A1C"/>
    <w:multiLevelType w:val="hybridMultilevel"/>
    <w:tmpl w:val="A34628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F2825"/>
    <w:multiLevelType w:val="hybridMultilevel"/>
    <w:tmpl w:val="987422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B0BD1"/>
    <w:multiLevelType w:val="hybridMultilevel"/>
    <w:tmpl w:val="FF96B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C6F1C"/>
    <w:multiLevelType w:val="hybridMultilevel"/>
    <w:tmpl w:val="A6022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C73FC"/>
    <w:multiLevelType w:val="hybridMultilevel"/>
    <w:tmpl w:val="C4A8D98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C76A3"/>
    <w:multiLevelType w:val="hybridMultilevel"/>
    <w:tmpl w:val="36F22F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20614"/>
    <w:multiLevelType w:val="hybridMultilevel"/>
    <w:tmpl w:val="A27E3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E195B"/>
    <w:multiLevelType w:val="hybridMultilevel"/>
    <w:tmpl w:val="BDC83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A78AA"/>
    <w:multiLevelType w:val="hybridMultilevel"/>
    <w:tmpl w:val="B7F00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97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ED6697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76346-7945-4486-AA7B-B3756F39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D6697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D669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ED66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ED6697"/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4197591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cobiss.izum.si/scripts/cobiss?command=DISPLAY&amp;base=COBIB&amp;RID=414485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nterslo.net/files/file/simpozij/simp30/Zbornik/Starc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obiss.izum.si/scripts/cobiss?command=DISPLAY&amp;base=COBIB&amp;RID=4635863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cobiss.izum.si/scripts/cobiss?command=DISPLAY&amp;base=COBIB&amp;RID=38120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nterslo.net/files/file/simpozij/simp27/20_Starc.pdf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24E2F00-25FC-402B-865D-8B012BC8DC29}"/>
</file>

<file path=customXml/itemProps2.xml><?xml version="1.0" encoding="utf-8"?>
<ds:datastoreItem xmlns:ds="http://schemas.openxmlformats.org/officeDocument/2006/customXml" ds:itemID="{924FE847-943C-422D-BE97-F4828C58FB10}"/>
</file>

<file path=customXml/itemProps3.xml><?xml version="1.0" encoding="utf-8"?>
<ds:datastoreItem xmlns:ds="http://schemas.openxmlformats.org/officeDocument/2006/customXml" ds:itemID="{233A3297-44FF-4582-8114-810A7CFD80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2024-03-12T14:07:00Z</dcterms:created>
  <dcterms:modified xsi:type="dcterms:W3CDTF">2024-03-12T14:08:00Z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16475800</vt:r8>
  </property>
</Properties>
</file>